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FC" w:rsidRDefault="00052F5D">
      <w:pPr>
        <w:pStyle w:val="MyHeading1"/>
        <w:jc w:val="center"/>
      </w:pPr>
      <w:r>
        <w:rPr>
          <w:sz w:val="28"/>
          <w:szCs w:val="28"/>
        </w:rPr>
        <w:t>ЗАЯВКА</w:t>
      </w:r>
    </w:p>
    <w:p w:rsidR="009950FC" w:rsidRDefault="00052F5D">
      <w:pPr>
        <w:pStyle w:val="MyHeading1"/>
        <w:jc w:val="center"/>
      </w:pPr>
      <w:r>
        <w:rPr>
          <w:sz w:val="26"/>
          <w:szCs w:val="26"/>
        </w:rPr>
        <w:t>АО "Средне-Н</w:t>
      </w:r>
      <w:r w:rsidR="009F7BF7">
        <w:rPr>
          <w:sz w:val="26"/>
          <w:szCs w:val="26"/>
        </w:rPr>
        <w:t>евский судостроительный завод"</w:t>
      </w:r>
    </w:p>
    <w:p w:rsidR="009950FC" w:rsidRDefault="00052F5D">
      <w:pPr>
        <w:jc w:val="center"/>
      </w:pPr>
      <w:r>
        <w:rPr>
          <w:rFonts w:ascii="Times New Roman" w:hAnsi="Times New Roman" w:cs="Times New Roman"/>
          <w:b/>
          <w:sz w:val="20"/>
        </w:rPr>
        <w:t xml:space="preserve">на целевое обучение в интересах организаций ОПК в рамках квоты приема в </w:t>
      </w:r>
      <w:r w:rsidR="00B5093B">
        <w:rPr>
          <w:rFonts w:ascii="Times New Roman" w:hAnsi="Times New Roman" w:cs="Times New Roman"/>
          <w:b/>
          <w:sz w:val="20"/>
        </w:rPr>
        <w:t>2025-</w:t>
      </w:r>
      <w:r>
        <w:rPr>
          <w:rFonts w:ascii="Times New Roman" w:hAnsi="Times New Roman" w:cs="Times New Roman"/>
          <w:b/>
          <w:sz w:val="20"/>
        </w:rPr>
        <w:t>2026</w:t>
      </w:r>
      <w:r w:rsidR="00B5093B">
        <w:rPr>
          <w:rFonts w:ascii="Times New Roman" w:hAnsi="Times New Roman" w:cs="Times New Roman"/>
          <w:b/>
          <w:sz w:val="20"/>
        </w:rPr>
        <w:t xml:space="preserve"> уч.</w:t>
      </w:r>
      <w:r>
        <w:rPr>
          <w:rFonts w:ascii="Times New Roman" w:hAnsi="Times New Roman" w:cs="Times New Roman"/>
          <w:b/>
          <w:sz w:val="20"/>
        </w:rPr>
        <w:t xml:space="preserve"> году</w:t>
      </w:r>
    </w:p>
    <w:p w:rsidR="009950FC" w:rsidRDefault="00052F5D">
      <w:pPr>
        <w:pStyle w:val="MyHeading1"/>
        <w:jc w:val="center"/>
      </w:pPr>
      <w:bookmarkStart w:id="0" w:name="_GoBack"/>
      <w:r>
        <w:rPr>
          <w:sz w:val="28"/>
          <w:szCs w:val="28"/>
        </w:rPr>
        <w:t>(Всего мест: 3)</w:t>
      </w:r>
    </w:p>
    <w:tbl>
      <w:tblPr>
        <w:tblW w:w="4904" w:type="pct"/>
        <w:tblInd w:w="152" w:type="dxa"/>
        <w:tblBorders>
          <w:top w:val="thick" w:sz="0" w:space="0" w:color="000000"/>
          <w:left w:val="thick" w:sz="0" w:space="0" w:color="000000"/>
          <w:bottom w:val="thick" w:sz="0" w:space="0" w:color="000000"/>
          <w:right w:val="thick" w:sz="0" w:space="0" w:color="000000"/>
          <w:insideH w:val="thick" w:sz="0" w:space="0" w:color="000000"/>
          <w:insideV w:val="thick" w:sz="0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1"/>
        <w:gridCol w:w="1138"/>
        <w:gridCol w:w="2349"/>
        <w:gridCol w:w="1611"/>
        <w:gridCol w:w="1132"/>
        <w:gridCol w:w="2122"/>
        <w:gridCol w:w="1698"/>
        <w:gridCol w:w="1132"/>
      </w:tblGrid>
      <w:tr w:rsidR="009F7BF7" w:rsidRPr="009F7BF7" w:rsidTr="009F7BF7">
        <w:tc>
          <w:tcPr>
            <w:tcW w:w="1010" w:type="pct"/>
            <w:vAlign w:val="center"/>
          </w:tcPr>
          <w:bookmarkEnd w:id="0"/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организация/филиал</w:t>
            </w:r>
          </w:p>
        </w:tc>
        <w:tc>
          <w:tcPr>
            <w:tcW w:w="406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38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(специальности)</w:t>
            </w:r>
          </w:p>
        </w:tc>
        <w:tc>
          <w:tcPr>
            <w:tcW w:w="575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404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757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b/>
                <w:sz w:val="24"/>
                <w:szCs w:val="24"/>
              </w:rPr>
              <w:t>Регион трудоустройства</w:t>
            </w:r>
          </w:p>
        </w:tc>
        <w:tc>
          <w:tcPr>
            <w:tcW w:w="606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</w:t>
            </w:r>
          </w:p>
        </w:tc>
        <w:tc>
          <w:tcPr>
            <w:tcW w:w="404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</w:tr>
      <w:tr w:rsidR="009F7BF7" w:rsidRPr="009F7BF7" w:rsidTr="009F7BF7">
        <w:tc>
          <w:tcPr>
            <w:tcW w:w="1010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морской технический университет</w:t>
            </w:r>
          </w:p>
        </w:tc>
        <w:tc>
          <w:tcPr>
            <w:tcW w:w="406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13.03.03</w:t>
            </w:r>
          </w:p>
        </w:tc>
        <w:tc>
          <w:tcPr>
            <w:tcW w:w="838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Энергетическое машиностроение</w:t>
            </w:r>
          </w:p>
        </w:tc>
        <w:tc>
          <w:tcPr>
            <w:tcW w:w="575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proofErr w:type="spellStart"/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404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57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06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АО "Средне-Невский судостроительный завод"</w:t>
            </w:r>
          </w:p>
        </w:tc>
        <w:tc>
          <w:tcPr>
            <w:tcW w:w="404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BF7" w:rsidRPr="009F7BF7" w:rsidTr="009F7BF7">
        <w:tc>
          <w:tcPr>
            <w:tcW w:w="1010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морской технический университет</w:t>
            </w:r>
          </w:p>
        </w:tc>
        <w:tc>
          <w:tcPr>
            <w:tcW w:w="406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26.05.01</w:t>
            </w:r>
          </w:p>
        </w:tc>
        <w:tc>
          <w:tcPr>
            <w:tcW w:w="838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постройка кораблей, судов и объектов </w:t>
            </w:r>
            <w:proofErr w:type="spellStart"/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океанотехники</w:t>
            </w:r>
            <w:proofErr w:type="spellEnd"/>
          </w:p>
        </w:tc>
        <w:tc>
          <w:tcPr>
            <w:tcW w:w="575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proofErr w:type="spellStart"/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404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57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06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АО "Средне-Невский судостроительный завод"</w:t>
            </w:r>
          </w:p>
        </w:tc>
        <w:tc>
          <w:tcPr>
            <w:tcW w:w="404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BF7" w:rsidRPr="009F7BF7" w:rsidTr="009F7BF7">
        <w:tc>
          <w:tcPr>
            <w:tcW w:w="1010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морской технический университет</w:t>
            </w:r>
          </w:p>
        </w:tc>
        <w:tc>
          <w:tcPr>
            <w:tcW w:w="406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22.03.01</w:t>
            </w:r>
          </w:p>
        </w:tc>
        <w:tc>
          <w:tcPr>
            <w:tcW w:w="838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Материаловедение и технологии материалов</w:t>
            </w:r>
          </w:p>
        </w:tc>
        <w:tc>
          <w:tcPr>
            <w:tcW w:w="575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proofErr w:type="spellStart"/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404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57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06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АО "Средне-Невский судостроительный завод"</w:t>
            </w:r>
          </w:p>
        </w:tc>
        <w:tc>
          <w:tcPr>
            <w:tcW w:w="404" w:type="pct"/>
            <w:vAlign w:val="center"/>
          </w:tcPr>
          <w:p w:rsidR="009F7BF7" w:rsidRPr="009F7BF7" w:rsidRDefault="009F7BF7" w:rsidP="009F7BF7">
            <w:pPr>
              <w:ind w:left="80"/>
              <w:jc w:val="center"/>
              <w:rPr>
                <w:sz w:val="24"/>
                <w:szCs w:val="24"/>
              </w:rPr>
            </w:pPr>
            <w:r w:rsidRPr="009F7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361C4" w:rsidRDefault="001361C4"/>
    <w:sectPr w:rsidR="001361C4">
      <w:pgSz w:w="16838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FC"/>
    <w:rsid w:val="00052F5D"/>
    <w:rsid w:val="001361C4"/>
    <w:rsid w:val="00403D74"/>
    <w:rsid w:val="009950FC"/>
    <w:rsid w:val="009F7BF7"/>
    <w:rsid w:val="00B5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9640F-F29D-455E-B78A-13535140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Heading1">
    <w:name w:val="My Heading 1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Виктория Сергеевна</dc:creator>
  <cp:lastModifiedBy>Решетняк Анна Анатольевна</cp:lastModifiedBy>
  <cp:revision>2</cp:revision>
  <dcterms:created xsi:type="dcterms:W3CDTF">2025-05-16T05:54:00Z</dcterms:created>
  <dcterms:modified xsi:type="dcterms:W3CDTF">2025-05-16T05:54:00Z</dcterms:modified>
</cp:coreProperties>
</file>